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858CBE" w14:textId="2E4A07DD" w:rsidR="0080786E" w:rsidRDefault="20CF8A61" w:rsidP="00D43A5B">
      <w:pPr>
        <w:spacing w:before="240" w:after="0"/>
        <w:jc w:val="both"/>
        <w:rPr>
          <w:b/>
          <w:bCs/>
          <w:lang w:val="ro-RO"/>
        </w:rPr>
      </w:pPr>
      <w:r w:rsidRPr="20CF8A61">
        <w:rPr>
          <w:b/>
          <w:bCs/>
          <w:lang w:val="ro-RO"/>
        </w:rPr>
        <w:t>Anexa III.</w:t>
      </w:r>
      <w:r w:rsidR="00F4152A">
        <w:rPr>
          <w:b/>
          <w:bCs/>
          <w:lang w:val="ro-RO"/>
        </w:rPr>
        <w:t>4</w:t>
      </w:r>
      <w:r w:rsidR="00486684">
        <w:tab/>
      </w:r>
      <w:r w:rsidR="00486684">
        <w:tab/>
      </w:r>
      <w:r w:rsidR="00486684">
        <w:tab/>
      </w:r>
      <w:r w:rsidR="00486684">
        <w:tab/>
      </w:r>
      <w:r w:rsidR="00486684">
        <w:tab/>
      </w:r>
      <w:r w:rsidR="00486684">
        <w:tab/>
      </w:r>
      <w:r w:rsidR="00486684">
        <w:tab/>
      </w:r>
      <w:r w:rsidR="00486684">
        <w:tab/>
      </w:r>
    </w:p>
    <w:p w14:paraId="42754F28" w14:textId="77777777" w:rsidR="00ED1760" w:rsidRPr="002F4E20" w:rsidRDefault="00BC0561" w:rsidP="002F4E20">
      <w:pPr>
        <w:spacing w:before="240" w:after="0"/>
        <w:jc w:val="center"/>
        <w:rPr>
          <w:b/>
          <w:bCs/>
          <w:lang w:val="ro-RO"/>
        </w:rPr>
      </w:pPr>
      <w:r w:rsidRPr="002F4E20">
        <w:rPr>
          <w:b/>
          <w:bCs/>
          <w:lang w:val="ro-RO"/>
        </w:rPr>
        <w:t>NOTĂ PRIVIND DETERMINAREA VALORII ESTIMATE</w:t>
      </w:r>
      <w:r w:rsidR="0002632C" w:rsidRPr="002F4E20">
        <w:rPr>
          <w:b/>
          <w:bCs/>
          <w:lang w:val="ro-RO"/>
        </w:rPr>
        <w:t xml:space="preserve"> </w:t>
      </w:r>
      <w:r w:rsidR="00B97668">
        <w:rPr>
          <w:b/>
          <w:bCs/>
          <w:lang w:val="ro-RO"/>
        </w:rPr>
        <w:t>A ACHIZITIEI</w:t>
      </w:r>
    </w:p>
    <w:p w14:paraId="296A8E5E" w14:textId="77777777" w:rsidR="002F4E20" w:rsidRPr="0002632C" w:rsidRDefault="0002632C" w:rsidP="0080786E">
      <w:pPr>
        <w:jc w:val="center"/>
        <w:rPr>
          <w:lang w:val="ro-RO"/>
        </w:rPr>
      </w:pPr>
      <w:r w:rsidRPr="0002632C">
        <w:rPr>
          <w:lang w:val="ro-RO"/>
        </w:rPr>
        <w:t>(se intocmeste pentru fiecare procedura de achizitie directa/competitiv</w:t>
      </w:r>
      <w:r>
        <w:rPr>
          <w:lang w:val="ro-RO"/>
        </w:rPr>
        <w:t>a</w:t>
      </w:r>
      <w:r w:rsidRPr="0002632C">
        <w:rPr>
          <w:lang w:val="ro-RO"/>
        </w:rPr>
        <w:t>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86"/>
        <w:gridCol w:w="8095"/>
      </w:tblGrid>
      <w:tr w:rsidR="00B97668" w14:paraId="395DB4A4" w14:textId="77777777" w:rsidTr="00523D03">
        <w:tc>
          <w:tcPr>
            <w:tcW w:w="2065" w:type="dxa"/>
          </w:tcPr>
          <w:p w14:paraId="77E48802" w14:textId="77777777" w:rsidR="00B97668" w:rsidRPr="00523D03" w:rsidRDefault="00B97668" w:rsidP="00BC0561">
            <w:pPr>
              <w:jc w:val="both"/>
              <w:rPr>
                <w:b/>
                <w:bCs/>
                <w:lang w:val="ro-RO"/>
              </w:rPr>
            </w:pPr>
            <w:r w:rsidRPr="00523D03">
              <w:rPr>
                <w:b/>
                <w:bCs/>
                <w:lang w:val="ro-RO"/>
              </w:rPr>
              <w:t>Solicitant/Beneficiar</w:t>
            </w:r>
          </w:p>
        </w:tc>
        <w:tc>
          <w:tcPr>
            <w:tcW w:w="8095" w:type="dxa"/>
          </w:tcPr>
          <w:p w14:paraId="1542A918" w14:textId="77777777" w:rsidR="00B97668" w:rsidRDefault="00B97668" w:rsidP="00BC0561">
            <w:pPr>
              <w:jc w:val="both"/>
              <w:rPr>
                <w:lang w:val="ro-RO"/>
              </w:rPr>
            </w:pPr>
          </w:p>
        </w:tc>
      </w:tr>
      <w:tr w:rsidR="00B97668" w14:paraId="235D2AE8" w14:textId="77777777" w:rsidTr="00523D03">
        <w:tc>
          <w:tcPr>
            <w:tcW w:w="2065" w:type="dxa"/>
          </w:tcPr>
          <w:p w14:paraId="5AE7D6E3" w14:textId="77777777" w:rsidR="00B97668" w:rsidRPr="00523D03" w:rsidRDefault="00B97668" w:rsidP="00BC0561">
            <w:pPr>
              <w:jc w:val="both"/>
              <w:rPr>
                <w:b/>
                <w:bCs/>
                <w:lang w:val="ro-RO"/>
              </w:rPr>
            </w:pPr>
            <w:r w:rsidRPr="00523D03">
              <w:rPr>
                <w:b/>
                <w:bCs/>
                <w:lang w:val="ro-RO"/>
              </w:rPr>
              <w:t>Titlul proiectului</w:t>
            </w:r>
          </w:p>
        </w:tc>
        <w:tc>
          <w:tcPr>
            <w:tcW w:w="8095" w:type="dxa"/>
          </w:tcPr>
          <w:p w14:paraId="0B2B9E1B" w14:textId="77777777" w:rsidR="00B97668" w:rsidRDefault="00B97668" w:rsidP="00BC0561">
            <w:pPr>
              <w:jc w:val="both"/>
              <w:rPr>
                <w:lang w:val="ro-RO"/>
              </w:rPr>
            </w:pPr>
          </w:p>
        </w:tc>
      </w:tr>
    </w:tbl>
    <w:p w14:paraId="4843C97E" w14:textId="77777777" w:rsidR="00BC0561" w:rsidRDefault="00BC0561" w:rsidP="00BC0561">
      <w:pPr>
        <w:jc w:val="both"/>
        <w:rPr>
          <w:lang w:val="ro-RO"/>
        </w:rPr>
      </w:pPr>
    </w:p>
    <w:p w14:paraId="6B95BDFD" w14:textId="77777777" w:rsidR="00B97668" w:rsidRPr="00523D03" w:rsidRDefault="00B97668" w:rsidP="00BC0561">
      <w:pPr>
        <w:jc w:val="both"/>
        <w:rPr>
          <w:b/>
          <w:bCs/>
          <w:lang w:val="ro-RO"/>
        </w:rPr>
      </w:pPr>
      <w:r w:rsidRPr="00523D03">
        <w:rPr>
          <w:b/>
          <w:bCs/>
          <w:lang w:val="ro-RO"/>
        </w:rPr>
        <w:t>Obiectul achizitiei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29"/>
        <w:gridCol w:w="4576"/>
        <w:gridCol w:w="2155"/>
      </w:tblGrid>
      <w:tr w:rsidR="00B97668" w14:paraId="567EB1D9" w14:textId="77777777" w:rsidTr="00B97668">
        <w:tc>
          <w:tcPr>
            <w:tcW w:w="3429" w:type="dxa"/>
          </w:tcPr>
          <w:p w14:paraId="6AA67D3B" w14:textId="77777777" w:rsidR="00B97668" w:rsidRDefault="00B97668" w:rsidP="00B97668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Denumirea</w:t>
            </w:r>
            <w:r w:rsidR="00164430">
              <w:rPr>
                <w:rStyle w:val="FootnoteReference"/>
                <w:lang w:val="ro-RO"/>
              </w:rPr>
              <w:footnoteReference w:id="1"/>
            </w:r>
          </w:p>
        </w:tc>
        <w:tc>
          <w:tcPr>
            <w:tcW w:w="4576" w:type="dxa"/>
          </w:tcPr>
          <w:p w14:paraId="101F370C" w14:textId="77777777" w:rsidR="00B97668" w:rsidRDefault="00B97668" w:rsidP="00B97668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Produsul/serviciul</w:t>
            </w:r>
            <w:r w:rsidR="00164430">
              <w:rPr>
                <w:rStyle w:val="FootnoteReference"/>
                <w:lang w:val="ro-RO"/>
              </w:rPr>
              <w:footnoteReference w:id="2"/>
            </w:r>
          </w:p>
        </w:tc>
        <w:tc>
          <w:tcPr>
            <w:tcW w:w="2155" w:type="dxa"/>
          </w:tcPr>
          <w:p w14:paraId="188F8F71" w14:textId="77777777" w:rsidR="00B97668" w:rsidRDefault="00B97668" w:rsidP="00B97668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CPV</w:t>
            </w:r>
          </w:p>
        </w:tc>
      </w:tr>
      <w:tr w:rsidR="00044624" w14:paraId="11B3B465" w14:textId="77777777" w:rsidTr="00044624">
        <w:trPr>
          <w:trHeight w:val="145"/>
        </w:trPr>
        <w:tc>
          <w:tcPr>
            <w:tcW w:w="3429" w:type="dxa"/>
            <w:vMerge w:val="restart"/>
          </w:tcPr>
          <w:p w14:paraId="5579BCD4" w14:textId="77777777" w:rsidR="00044624" w:rsidRDefault="00164430" w:rsidP="00FA4BEC">
            <w:pPr>
              <w:jc w:val="both"/>
              <w:rPr>
                <w:lang w:val="ro-RO"/>
              </w:rPr>
            </w:pPr>
            <w:r>
              <w:rPr>
                <w:lang w:val="ro-RO"/>
              </w:rPr>
              <w:t>Achizitia ......</w:t>
            </w:r>
          </w:p>
        </w:tc>
        <w:tc>
          <w:tcPr>
            <w:tcW w:w="4576" w:type="dxa"/>
          </w:tcPr>
          <w:p w14:paraId="3A4DF98B" w14:textId="77777777" w:rsidR="00044624" w:rsidRPr="00B97668" w:rsidRDefault="00164430" w:rsidP="00FA4BEC">
            <w:pPr>
              <w:jc w:val="both"/>
              <w:rPr>
                <w:lang w:val="ro-RO"/>
              </w:rPr>
            </w:pPr>
            <w:r>
              <w:rPr>
                <w:lang w:val="ro-RO"/>
              </w:rPr>
              <w:t>Produsul/serviciul 1</w:t>
            </w:r>
          </w:p>
        </w:tc>
        <w:tc>
          <w:tcPr>
            <w:tcW w:w="2155" w:type="dxa"/>
          </w:tcPr>
          <w:p w14:paraId="5C6B0BE2" w14:textId="77777777" w:rsidR="00044624" w:rsidRPr="00B97668" w:rsidRDefault="00044624" w:rsidP="00FA4BEC">
            <w:pPr>
              <w:jc w:val="both"/>
              <w:rPr>
                <w:lang w:val="ro-RO"/>
              </w:rPr>
            </w:pPr>
          </w:p>
        </w:tc>
      </w:tr>
      <w:tr w:rsidR="00044624" w14:paraId="6FEB060E" w14:textId="77777777" w:rsidTr="00044624">
        <w:trPr>
          <w:trHeight w:val="137"/>
        </w:trPr>
        <w:tc>
          <w:tcPr>
            <w:tcW w:w="3429" w:type="dxa"/>
            <w:vMerge/>
          </w:tcPr>
          <w:p w14:paraId="361C519F" w14:textId="77777777" w:rsidR="00044624" w:rsidRDefault="00044624" w:rsidP="00FA4BEC">
            <w:pPr>
              <w:jc w:val="both"/>
              <w:rPr>
                <w:lang w:val="ro-RO"/>
              </w:rPr>
            </w:pPr>
          </w:p>
        </w:tc>
        <w:tc>
          <w:tcPr>
            <w:tcW w:w="4576" w:type="dxa"/>
          </w:tcPr>
          <w:p w14:paraId="77740CD0" w14:textId="77777777" w:rsidR="00044624" w:rsidRPr="00B97668" w:rsidRDefault="00164430" w:rsidP="00FA4BEC">
            <w:pPr>
              <w:jc w:val="both"/>
              <w:rPr>
                <w:lang w:val="ro-RO"/>
              </w:rPr>
            </w:pPr>
            <w:r>
              <w:rPr>
                <w:lang w:val="ro-RO"/>
              </w:rPr>
              <w:t>Produsul/serviciul 2</w:t>
            </w:r>
          </w:p>
        </w:tc>
        <w:tc>
          <w:tcPr>
            <w:tcW w:w="2155" w:type="dxa"/>
          </w:tcPr>
          <w:p w14:paraId="3A1C6F6A" w14:textId="77777777" w:rsidR="00044624" w:rsidRPr="00B97668" w:rsidRDefault="00044624" w:rsidP="00FA4BEC">
            <w:pPr>
              <w:jc w:val="both"/>
              <w:rPr>
                <w:lang w:val="ro-RO"/>
              </w:rPr>
            </w:pPr>
          </w:p>
        </w:tc>
      </w:tr>
      <w:tr w:rsidR="00044624" w14:paraId="28AD2763" w14:textId="77777777" w:rsidTr="00B97668">
        <w:trPr>
          <w:trHeight w:val="129"/>
        </w:trPr>
        <w:tc>
          <w:tcPr>
            <w:tcW w:w="3429" w:type="dxa"/>
            <w:vMerge/>
          </w:tcPr>
          <w:p w14:paraId="26542B0B" w14:textId="77777777" w:rsidR="00044624" w:rsidRDefault="00044624" w:rsidP="00FA4BEC">
            <w:pPr>
              <w:jc w:val="both"/>
              <w:rPr>
                <w:lang w:val="ro-RO"/>
              </w:rPr>
            </w:pPr>
          </w:p>
        </w:tc>
        <w:tc>
          <w:tcPr>
            <w:tcW w:w="4576" w:type="dxa"/>
          </w:tcPr>
          <w:p w14:paraId="06040477" w14:textId="77777777" w:rsidR="00044624" w:rsidRPr="00B97668" w:rsidRDefault="00164430" w:rsidP="00FA4BEC">
            <w:pPr>
              <w:jc w:val="both"/>
              <w:rPr>
                <w:lang w:val="ro-RO"/>
              </w:rPr>
            </w:pPr>
            <w:r>
              <w:rPr>
                <w:lang w:val="ro-RO"/>
              </w:rPr>
              <w:t>................</w:t>
            </w:r>
          </w:p>
        </w:tc>
        <w:tc>
          <w:tcPr>
            <w:tcW w:w="2155" w:type="dxa"/>
          </w:tcPr>
          <w:p w14:paraId="632BF6EF" w14:textId="77777777" w:rsidR="00044624" w:rsidRPr="00B97668" w:rsidRDefault="00044624" w:rsidP="00FA4BEC">
            <w:pPr>
              <w:jc w:val="both"/>
              <w:rPr>
                <w:lang w:val="ro-RO"/>
              </w:rPr>
            </w:pPr>
          </w:p>
        </w:tc>
      </w:tr>
    </w:tbl>
    <w:p w14:paraId="15CCBE69" w14:textId="77777777" w:rsidR="00B97668" w:rsidRPr="0002632C" w:rsidRDefault="00B97668" w:rsidP="00BC0561">
      <w:pPr>
        <w:jc w:val="both"/>
        <w:rPr>
          <w:lang w:val="ro-RO"/>
        </w:rPr>
      </w:pPr>
    </w:p>
    <w:p w14:paraId="6AB17385" w14:textId="77777777" w:rsidR="00044624" w:rsidRPr="00523D03" w:rsidRDefault="00044624" w:rsidP="00BC0561">
      <w:pPr>
        <w:jc w:val="both"/>
        <w:rPr>
          <w:b/>
          <w:bCs/>
          <w:lang w:val="ro-RO"/>
        </w:rPr>
      </w:pPr>
      <w:r w:rsidRPr="00523D03">
        <w:rPr>
          <w:b/>
          <w:bCs/>
          <w:lang w:val="ro-RO"/>
        </w:rPr>
        <w:t>Justificarea valorii estimate pe produs/serviciu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15"/>
        <w:gridCol w:w="2700"/>
        <w:gridCol w:w="1440"/>
        <w:gridCol w:w="1260"/>
        <w:gridCol w:w="1345"/>
      </w:tblGrid>
      <w:tr w:rsidR="00044624" w14:paraId="200EB073" w14:textId="77777777" w:rsidTr="00523D03">
        <w:tc>
          <w:tcPr>
            <w:tcW w:w="3415" w:type="dxa"/>
          </w:tcPr>
          <w:p w14:paraId="34A9AA0E" w14:textId="77777777" w:rsidR="00044624" w:rsidRDefault="00044624" w:rsidP="00044624">
            <w:pPr>
              <w:jc w:val="both"/>
              <w:rPr>
                <w:lang w:val="ro-RO"/>
              </w:rPr>
            </w:pPr>
            <w:r>
              <w:rPr>
                <w:lang w:val="ro-RO"/>
              </w:rPr>
              <w:t>Produsul/serviciul</w:t>
            </w:r>
          </w:p>
        </w:tc>
        <w:tc>
          <w:tcPr>
            <w:tcW w:w="2700" w:type="dxa"/>
          </w:tcPr>
          <w:p w14:paraId="6BEDB4C6" w14:textId="77777777" w:rsidR="00044624" w:rsidRDefault="00044624" w:rsidP="00523D03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Surse de obtinere a valorii de piata</w:t>
            </w:r>
            <w:r w:rsidR="00164430">
              <w:rPr>
                <w:rStyle w:val="FootnoteReference"/>
                <w:lang w:val="ro-RO"/>
              </w:rPr>
              <w:footnoteReference w:id="3"/>
            </w:r>
          </w:p>
        </w:tc>
        <w:tc>
          <w:tcPr>
            <w:tcW w:w="1440" w:type="dxa"/>
          </w:tcPr>
          <w:p w14:paraId="193CFA08" w14:textId="77777777" w:rsidR="00044624" w:rsidRDefault="00044624" w:rsidP="00523D03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Valoare unitara fara TVA</w:t>
            </w:r>
            <w:r w:rsidR="00523D03">
              <w:rPr>
                <w:lang w:val="ro-RO"/>
              </w:rPr>
              <w:t xml:space="preserve"> (Lei)</w:t>
            </w:r>
          </w:p>
        </w:tc>
        <w:tc>
          <w:tcPr>
            <w:tcW w:w="1260" w:type="dxa"/>
          </w:tcPr>
          <w:p w14:paraId="5350C02C" w14:textId="77777777" w:rsidR="00044624" w:rsidRDefault="00044624" w:rsidP="00523D03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Cantitate</w:t>
            </w:r>
          </w:p>
        </w:tc>
        <w:tc>
          <w:tcPr>
            <w:tcW w:w="1345" w:type="dxa"/>
          </w:tcPr>
          <w:p w14:paraId="5BE94BD2" w14:textId="77777777" w:rsidR="00044624" w:rsidRDefault="00044624" w:rsidP="00523D03">
            <w:pPr>
              <w:jc w:val="center"/>
              <w:rPr>
                <w:lang w:val="ro-RO"/>
              </w:rPr>
            </w:pPr>
            <w:r w:rsidRPr="00044624">
              <w:rPr>
                <w:lang w:val="ro-RO"/>
              </w:rPr>
              <w:t xml:space="preserve">Valoare </w:t>
            </w:r>
            <w:r>
              <w:rPr>
                <w:lang w:val="ro-RO"/>
              </w:rPr>
              <w:t>totala</w:t>
            </w:r>
            <w:r w:rsidRPr="00044624">
              <w:rPr>
                <w:lang w:val="ro-RO"/>
              </w:rPr>
              <w:t xml:space="preserve"> fara TVA</w:t>
            </w:r>
            <w:r w:rsidR="00523D03">
              <w:rPr>
                <w:lang w:val="ro-RO"/>
              </w:rPr>
              <w:t xml:space="preserve"> (lei)</w:t>
            </w:r>
          </w:p>
        </w:tc>
      </w:tr>
      <w:tr w:rsidR="00B81B0C" w14:paraId="507D153C" w14:textId="77777777" w:rsidTr="00523D03">
        <w:trPr>
          <w:trHeight w:val="128"/>
        </w:trPr>
        <w:tc>
          <w:tcPr>
            <w:tcW w:w="3415" w:type="dxa"/>
            <w:vMerge w:val="restart"/>
          </w:tcPr>
          <w:p w14:paraId="6E93FA99" w14:textId="77777777" w:rsidR="00B81B0C" w:rsidRDefault="00164430" w:rsidP="00044624">
            <w:pPr>
              <w:jc w:val="both"/>
              <w:rPr>
                <w:lang w:val="ro-RO"/>
              </w:rPr>
            </w:pPr>
            <w:r>
              <w:rPr>
                <w:lang w:val="ro-RO"/>
              </w:rPr>
              <w:t>Produsul/serviciul 1</w:t>
            </w:r>
          </w:p>
        </w:tc>
        <w:tc>
          <w:tcPr>
            <w:tcW w:w="2700" w:type="dxa"/>
          </w:tcPr>
          <w:p w14:paraId="3E01C315" w14:textId="77777777" w:rsidR="00B81B0C" w:rsidRDefault="00523D03" w:rsidP="00044624">
            <w:pPr>
              <w:jc w:val="both"/>
              <w:rPr>
                <w:lang w:val="ro-RO"/>
              </w:rPr>
            </w:pPr>
            <w:r>
              <w:rPr>
                <w:lang w:val="ro-RO"/>
              </w:rPr>
              <w:t>Sursa 1</w:t>
            </w:r>
          </w:p>
        </w:tc>
        <w:tc>
          <w:tcPr>
            <w:tcW w:w="1440" w:type="dxa"/>
          </w:tcPr>
          <w:p w14:paraId="64A5CE13" w14:textId="77777777" w:rsidR="00B81B0C" w:rsidRDefault="00B81B0C" w:rsidP="00044624">
            <w:pPr>
              <w:jc w:val="both"/>
              <w:rPr>
                <w:lang w:val="ro-RO"/>
              </w:rPr>
            </w:pPr>
          </w:p>
        </w:tc>
        <w:tc>
          <w:tcPr>
            <w:tcW w:w="1260" w:type="dxa"/>
          </w:tcPr>
          <w:p w14:paraId="47DF99C0" w14:textId="77777777" w:rsidR="00B81B0C" w:rsidRDefault="00B81B0C" w:rsidP="00044624">
            <w:pPr>
              <w:jc w:val="both"/>
              <w:rPr>
                <w:lang w:val="ro-RO"/>
              </w:rPr>
            </w:pPr>
          </w:p>
        </w:tc>
        <w:tc>
          <w:tcPr>
            <w:tcW w:w="1345" w:type="dxa"/>
          </w:tcPr>
          <w:p w14:paraId="681A3556" w14:textId="77777777" w:rsidR="00B81B0C" w:rsidRDefault="00B81B0C" w:rsidP="00044624">
            <w:pPr>
              <w:jc w:val="both"/>
              <w:rPr>
                <w:lang w:val="ro-RO"/>
              </w:rPr>
            </w:pPr>
          </w:p>
        </w:tc>
      </w:tr>
      <w:tr w:rsidR="00B81B0C" w14:paraId="636DD806" w14:textId="77777777" w:rsidTr="00523D03">
        <w:trPr>
          <w:trHeight w:val="137"/>
        </w:trPr>
        <w:tc>
          <w:tcPr>
            <w:tcW w:w="3415" w:type="dxa"/>
            <w:vMerge/>
          </w:tcPr>
          <w:p w14:paraId="69A47556" w14:textId="77777777" w:rsidR="00B81B0C" w:rsidRDefault="00B81B0C" w:rsidP="00044624">
            <w:pPr>
              <w:jc w:val="both"/>
              <w:rPr>
                <w:lang w:val="ro-RO"/>
              </w:rPr>
            </w:pPr>
          </w:p>
        </w:tc>
        <w:tc>
          <w:tcPr>
            <w:tcW w:w="2700" w:type="dxa"/>
          </w:tcPr>
          <w:p w14:paraId="65365C93" w14:textId="77777777" w:rsidR="00B81B0C" w:rsidRDefault="00523D03" w:rsidP="00044624">
            <w:pPr>
              <w:jc w:val="both"/>
              <w:rPr>
                <w:lang w:val="ro-RO"/>
              </w:rPr>
            </w:pPr>
            <w:r>
              <w:rPr>
                <w:lang w:val="ro-RO"/>
              </w:rPr>
              <w:t>Sursa 2</w:t>
            </w:r>
          </w:p>
        </w:tc>
        <w:tc>
          <w:tcPr>
            <w:tcW w:w="1440" w:type="dxa"/>
          </w:tcPr>
          <w:p w14:paraId="718A68AA" w14:textId="77777777" w:rsidR="00B81B0C" w:rsidRDefault="00B81B0C" w:rsidP="00044624">
            <w:pPr>
              <w:jc w:val="both"/>
              <w:rPr>
                <w:lang w:val="ro-RO"/>
              </w:rPr>
            </w:pPr>
          </w:p>
        </w:tc>
        <w:tc>
          <w:tcPr>
            <w:tcW w:w="1260" w:type="dxa"/>
          </w:tcPr>
          <w:p w14:paraId="65DE25DC" w14:textId="77777777" w:rsidR="00B81B0C" w:rsidRDefault="00B81B0C" w:rsidP="00044624">
            <w:pPr>
              <w:jc w:val="both"/>
              <w:rPr>
                <w:lang w:val="ro-RO"/>
              </w:rPr>
            </w:pPr>
          </w:p>
        </w:tc>
        <w:tc>
          <w:tcPr>
            <w:tcW w:w="1345" w:type="dxa"/>
          </w:tcPr>
          <w:p w14:paraId="165F5C8A" w14:textId="77777777" w:rsidR="00B81B0C" w:rsidRDefault="00B81B0C" w:rsidP="00044624">
            <w:pPr>
              <w:jc w:val="both"/>
              <w:rPr>
                <w:lang w:val="ro-RO"/>
              </w:rPr>
            </w:pPr>
          </w:p>
        </w:tc>
      </w:tr>
      <w:tr w:rsidR="00B81B0C" w14:paraId="0EEB31F4" w14:textId="77777777" w:rsidTr="00523D03">
        <w:trPr>
          <w:trHeight w:val="171"/>
        </w:trPr>
        <w:tc>
          <w:tcPr>
            <w:tcW w:w="3415" w:type="dxa"/>
            <w:vMerge/>
          </w:tcPr>
          <w:p w14:paraId="0805395F" w14:textId="77777777" w:rsidR="00B81B0C" w:rsidRDefault="00B81B0C" w:rsidP="00044624">
            <w:pPr>
              <w:jc w:val="both"/>
              <w:rPr>
                <w:lang w:val="ro-RO"/>
              </w:rPr>
            </w:pPr>
          </w:p>
        </w:tc>
        <w:tc>
          <w:tcPr>
            <w:tcW w:w="2700" w:type="dxa"/>
          </w:tcPr>
          <w:p w14:paraId="4B76A729" w14:textId="77777777" w:rsidR="00B81B0C" w:rsidRDefault="00523D03" w:rsidP="00044624">
            <w:pPr>
              <w:jc w:val="both"/>
              <w:rPr>
                <w:lang w:val="ro-RO"/>
              </w:rPr>
            </w:pPr>
            <w:r>
              <w:rPr>
                <w:lang w:val="ro-RO"/>
              </w:rPr>
              <w:t>.............</w:t>
            </w:r>
          </w:p>
        </w:tc>
        <w:tc>
          <w:tcPr>
            <w:tcW w:w="1440" w:type="dxa"/>
          </w:tcPr>
          <w:p w14:paraId="21F7ABD5" w14:textId="77777777" w:rsidR="00B81B0C" w:rsidRDefault="00B81B0C" w:rsidP="00044624">
            <w:pPr>
              <w:jc w:val="both"/>
              <w:rPr>
                <w:lang w:val="ro-RO"/>
              </w:rPr>
            </w:pPr>
          </w:p>
        </w:tc>
        <w:tc>
          <w:tcPr>
            <w:tcW w:w="1260" w:type="dxa"/>
          </w:tcPr>
          <w:p w14:paraId="3587DF59" w14:textId="77777777" w:rsidR="00B81B0C" w:rsidRDefault="00B81B0C" w:rsidP="00044624">
            <w:pPr>
              <w:jc w:val="both"/>
              <w:rPr>
                <w:lang w:val="ro-RO"/>
              </w:rPr>
            </w:pPr>
          </w:p>
        </w:tc>
        <w:tc>
          <w:tcPr>
            <w:tcW w:w="1345" w:type="dxa"/>
          </w:tcPr>
          <w:p w14:paraId="3890326C" w14:textId="77777777" w:rsidR="00B81B0C" w:rsidRDefault="00B81B0C" w:rsidP="00044624">
            <w:pPr>
              <w:jc w:val="both"/>
              <w:rPr>
                <w:lang w:val="ro-RO"/>
              </w:rPr>
            </w:pPr>
          </w:p>
        </w:tc>
      </w:tr>
      <w:tr w:rsidR="00B81B0C" w14:paraId="378AD331" w14:textId="77777777" w:rsidTr="00523D03">
        <w:trPr>
          <w:trHeight w:val="137"/>
        </w:trPr>
        <w:tc>
          <w:tcPr>
            <w:tcW w:w="3415" w:type="dxa"/>
            <w:vMerge w:val="restart"/>
          </w:tcPr>
          <w:p w14:paraId="6FE81383" w14:textId="77777777" w:rsidR="00B81B0C" w:rsidRDefault="00523D03" w:rsidP="00044624">
            <w:pPr>
              <w:jc w:val="both"/>
              <w:rPr>
                <w:lang w:val="ro-RO"/>
              </w:rPr>
            </w:pPr>
            <w:r>
              <w:rPr>
                <w:lang w:val="ro-RO"/>
              </w:rPr>
              <w:t>Produsul/serviciul 2</w:t>
            </w:r>
          </w:p>
        </w:tc>
        <w:tc>
          <w:tcPr>
            <w:tcW w:w="2700" w:type="dxa"/>
          </w:tcPr>
          <w:p w14:paraId="3541796F" w14:textId="77777777" w:rsidR="00B81B0C" w:rsidRDefault="00523D03" w:rsidP="00044624">
            <w:pPr>
              <w:jc w:val="both"/>
              <w:rPr>
                <w:lang w:val="ro-RO"/>
              </w:rPr>
            </w:pPr>
            <w:r>
              <w:rPr>
                <w:lang w:val="ro-RO"/>
              </w:rPr>
              <w:t>Sursa 1</w:t>
            </w:r>
          </w:p>
        </w:tc>
        <w:tc>
          <w:tcPr>
            <w:tcW w:w="1440" w:type="dxa"/>
          </w:tcPr>
          <w:p w14:paraId="2BDC6015" w14:textId="77777777" w:rsidR="00B81B0C" w:rsidRDefault="00B81B0C" w:rsidP="00044624">
            <w:pPr>
              <w:jc w:val="both"/>
              <w:rPr>
                <w:lang w:val="ro-RO"/>
              </w:rPr>
            </w:pPr>
          </w:p>
        </w:tc>
        <w:tc>
          <w:tcPr>
            <w:tcW w:w="1260" w:type="dxa"/>
          </w:tcPr>
          <w:p w14:paraId="405EC76B" w14:textId="77777777" w:rsidR="00B81B0C" w:rsidRDefault="00B81B0C" w:rsidP="00044624">
            <w:pPr>
              <w:jc w:val="both"/>
              <w:rPr>
                <w:lang w:val="ro-RO"/>
              </w:rPr>
            </w:pPr>
          </w:p>
        </w:tc>
        <w:tc>
          <w:tcPr>
            <w:tcW w:w="1345" w:type="dxa"/>
          </w:tcPr>
          <w:p w14:paraId="0F1519C8" w14:textId="77777777" w:rsidR="00B81B0C" w:rsidRDefault="00B81B0C" w:rsidP="00044624">
            <w:pPr>
              <w:jc w:val="both"/>
              <w:rPr>
                <w:lang w:val="ro-RO"/>
              </w:rPr>
            </w:pPr>
          </w:p>
        </w:tc>
      </w:tr>
      <w:tr w:rsidR="00B81B0C" w14:paraId="10C4D3AF" w14:textId="77777777" w:rsidTr="00523D03">
        <w:trPr>
          <w:trHeight w:val="129"/>
        </w:trPr>
        <w:tc>
          <w:tcPr>
            <w:tcW w:w="3415" w:type="dxa"/>
            <w:vMerge/>
          </w:tcPr>
          <w:p w14:paraId="63D4C7DB" w14:textId="77777777" w:rsidR="00B81B0C" w:rsidRDefault="00B81B0C" w:rsidP="00044624">
            <w:pPr>
              <w:jc w:val="both"/>
              <w:rPr>
                <w:lang w:val="ro-RO"/>
              </w:rPr>
            </w:pPr>
          </w:p>
        </w:tc>
        <w:tc>
          <w:tcPr>
            <w:tcW w:w="2700" w:type="dxa"/>
          </w:tcPr>
          <w:p w14:paraId="7503FA37" w14:textId="77777777" w:rsidR="00B81B0C" w:rsidRDefault="00523D03" w:rsidP="00044624">
            <w:pPr>
              <w:jc w:val="both"/>
              <w:rPr>
                <w:lang w:val="ro-RO"/>
              </w:rPr>
            </w:pPr>
            <w:r>
              <w:rPr>
                <w:lang w:val="ro-RO"/>
              </w:rPr>
              <w:t>..............</w:t>
            </w:r>
          </w:p>
        </w:tc>
        <w:tc>
          <w:tcPr>
            <w:tcW w:w="1440" w:type="dxa"/>
          </w:tcPr>
          <w:p w14:paraId="34A31222" w14:textId="77777777" w:rsidR="00B81B0C" w:rsidRDefault="00B81B0C" w:rsidP="00044624">
            <w:pPr>
              <w:jc w:val="both"/>
              <w:rPr>
                <w:lang w:val="ro-RO"/>
              </w:rPr>
            </w:pPr>
          </w:p>
        </w:tc>
        <w:tc>
          <w:tcPr>
            <w:tcW w:w="1260" w:type="dxa"/>
          </w:tcPr>
          <w:p w14:paraId="6EFB6975" w14:textId="77777777" w:rsidR="00B81B0C" w:rsidRDefault="00B81B0C" w:rsidP="00044624">
            <w:pPr>
              <w:jc w:val="both"/>
              <w:rPr>
                <w:lang w:val="ro-RO"/>
              </w:rPr>
            </w:pPr>
          </w:p>
        </w:tc>
        <w:tc>
          <w:tcPr>
            <w:tcW w:w="1345" w:type="dxa"/>
          </w:tcPr>
          <w:p w14:paraId="3E0995CE" w14:textId="77777777" w:rsidR="00B81B0C" w:rsidRDefault="00B81B0C" w:rsidP="00044624">
            <w:pPr>
              <w:jc w:val="both"/>
              <w:rPr>
                <w:lang w:val="ro-RO"/>
              </w:rPr>
            </w:pPr>
          </w:p>
        </w:tc>
      </w:tr>
      <w:tr w:rsidR="00523D03" w14:paraId="3C50ADA8" w14:textId="77777777" w:rsidTr="00523D03">
        <w:trPr>
          <w:trHeight w:val="129"/>
        </w:trPr>
        <w:tc>
          <w:tcPr>
            <w:tcW w:w="3415" w:type="dxa"/>
          </w:tcPr>
          <w:p w14:paraId="69F99DDD" w14:textId="77777777" w:rsidR="00523D03" w:rsidRDefault="00523D03" w:rsidP="00044624">
            <w:pPr>
              <w:jc w:val="both"/>
              <w:rPr>
                <w:lang w:val="ro-RO"/>
              </w:rPr>
            </w:pPr>
            <w:r>
              <w:rPr>
                <w:lang w:val="ro-RO"/>
              </w:rPr>
              <w:t>..................</w:t>
            </w:r>
          </w:p>
        </w:tc>
        <w:tc>
          <w:tcPr>
            <w:tcW w:w="2700" w:type="dxa"/>
          </w:tcPr>
          <w:p w14:paraId="282A1774" w14:textId="77777777" w:rsidR="00523D03" w:rsidRDefault="00523D03" w:rsidP="00044624">
            <w:pPr>
              <w:jc w:val="both"/>
              <w:rPr>
                <w:lang w:val="ro-RO"/>
              </w:rPr>
            </w:pPr>
          </w:p>
        </w:tc>
        <w:tc>
          <w:tcPr>
            <w:tcW w:w="1440" w:type="dxa"/>
          </w:tcPr>
          <w:p w14:paraId="71D293C1" w14:textId="77777777" w:rsidR="00523D03" w:rsidRDefault="00523D03" w:rsidP="00044624">
            <w:pPr>
              <w:jc w:val="both"/>
              <w:rPr>
                <w:lang w:val="ro-RO"/>
              </w:rPr>
            </w:pPr>
          </w:p>
        </w:tc>
        <w:tc>
          <w:tcPr>
            <w:tcW w:w="1260" w:type="dxa"/>
          </w:tcPr>
          <w:p w14:paraId="367B526B" w14:textId="77777777" w:rsidR="00523D03" w:rsidRDefault="00523D03" w:rsidP="00044624">
            <w:pPr>
              <w:jc w:val="both"/>
              <w:rPr>
                <w:lang w:val="ro-RO"/>
              </w:rPr>
            </w:pPr>
          </w:p>
        </w:tc>
        <w:tc>
          <w:tcPr>
            <w:tcW w:w="1345" w:type="dxa"/>
          </w:tcPr>
          <w:p w14:paraId="34159DBA" w14:textId="77777777" w:rsidR="00523D03" w:rsidRDefault="00523D03" w:rsidP="00044624">
            <w:pPr>
              <w:jc w:val="both"/>
              <w:rPr>
                <w:lang w:val="ro-RO"/>
              </w:rPr>
            </w:pPr>
          </w:p>
        </w:tc>
      </w:tr>
    </w:tbl>
    <w:p w14:paraId="7E22CBA3" w14:textId="77777777" w:rsidR="00BC0561" w:rsidRPr="0002632C" w:rsidRDefault="00BC0561" w:rsidP="00BC0561">
      <w:pPr>
        <w:jc w:val="both"/>
        <w:rPr>
          <w:lang w:val="ro-RO"/>
        </w:rPr>
      </w:pPr>
    </w:p>
    <w:p w14:paraId="17EB229B" w14:textId="77777777" w:rsidR="00546DF9" w:rsidRPr="00523D03" w:rsidRDefault="00044624" w:rsidP="00BC0561">
      <w:pPr>
        <w:jc w:val="both"/>
        <w:rPr>
          <w:b/>
          <w:bCs/>
          <w:lang w:val="ro-RO"/>
        </w:rPr>
      </w:pPr>
      <w:r w:rsidRPr="00523D03">
        <w:rPr>
          <w:b/>
          <w:bCs/>
          <w:lang w:val="ro-RO"/>
        </w:rPr>
        <w:t>Determinarea valorii estimate a achizitiei</w:t>
      </w:r>
    </w:p>
    <w:tbl>
      <w:tblPr>
        <w:tblStyle w:val="TableGrid"/>
        <w:tblW w:w="10365" w:type="dxa"/>
        <w:tblLook w:val="04A0" w:firstRow="1" w:lastRow="0" w:firstColumn="1" w:lastColumn="0" w:noHBand="0" w:noVBand="1"/>
      </w:tblPr>
      <w:tblGrid>
        <w:gridCol w:w="3414"/>
        <w:gridCol w:w="1439"/>
        <w:gridCol w:w="1041"/>
        <w:gridCol w:w="1211"/>
        <w:gridCol w:w="3260"/>
      </w:tblGrid>
      <w:tr w:rsidR="00B81B0C" w14:paraId="71D9FA75" w14:textId="77777777" w:rsidTr="00523D03">
        <w:tc>
          <w:tcPr>
            <w:tcW w:w="3414" w:type="dxa"/>
          </w:tcPr>
          <w:p w14:paraId="329B477C" w14:textId="77777777" w:rsidR="00B81B0C" w:rsidRDefault="00B81B0C" w:rsidP="00B81B0C">
            <w:pPr>
              <w:jc w:val="both"/>
              <w:rPr>
                <w:lang w:val="ro-RO"/>
              </w:rPr>
            </w:pPr>
            <w:r w:rsidRPr="00B81B0C">
              <w:rPr>
                <w:lang w:val="ro-RO"/>
              </w:rPr>
              <w:t>Produsul/serviciul</w:t>
            </w:r>
          </w:p>
        </w:tc>
        <w:tc>
          <w:tcPr>
            <w:tcW w:w="1439" w:type="dxa"/>
          </w:tcPr>
          <w:p w14:paraId="0A123C36" w14:textId="77777777" w:rsidR="00B81B0C" w:rsidRDefault="00B81B0C" w:rsidP="00B81B0C">
            <w:pPr>
              <w:jc w:val="both"/>
              <w:rPr>
                <w:lang w:val="ro-RO"/>
              </w:rPr>
            </w:pPr>
            <w:proofErr w:type="spellStart"/>
            <w:r w:rsidRPr="00C5607F">
              <w:t>Valoare</w:t>
            </w:r>
            <w:proofErr w:type="spellEnd"/>
            <w:r w:rsidRPr="00C5607F">
              <w:t xml:space="preserve"> </w:t>
            </w:r>
            <w:proofErr w:type="spellStart"/>
            <w:r w:rsidRPr="00C5607F">
              <w:t>unitara</w:t>
            </w:r>
            <w:proofErr w:type="spellEnd"/>
            <w:r w:rsidRPr="00C5607F">
              <w:t xml:space="preserve"> </w:t>
            </w:r>
            <w:proofErr w:type="spellStart"/>
            <w:r w:rsidRPr="00C5607F">
              <w:t>fara</w:t>
            </w:r>
            <w:proofErr w:type="spellEnd"/>
            <w:r w:rsidRPr="00C5607F">
              <w:t xml:space="preserve"> TVA</w:t>
            </w:r>
            <w:r w:rsidR="00523D03">
              <w:t xml:space="preserve"> (Lei)</w:t>
            </w:r>
          </w:p>
        </w:tc>
        <w:tc>
          <w:tcPr>
            <w:tcW w:w="1041" w:type="dxa"/>
          </w:tcPr>
          <w:p w14:paraId="789CA720" w14:textId="77777777" w:rsidR="00B81B0C" w:rsidRDefault="00B81B0C" w:rsidP="00B81B0C">
            <w:pPr>
              <w:jc w:val="both"/>
              <w:rPr>
                <w:lang w:val="ro-RO"/>
              </w:rPr>
            </w:pPr>
            <w:proofErr w:type="spellStart"/>
            <w:r w:rsidRPr="00C5607F">
              <w:t>Cantitate</w:t>
            </w:r>
            <w:proofErr w:type="spellEnd"/>
          </w:p>
        </w:tc>
        <w:tc>
          <w:tcPr>
            <w:tcW w:w="1211" w:type="dxa"/>
          </w:tcPr>
          <w:p w14:paraId="2CC469B7" w14:textId="77777777" w:rsidR="00B81B0C" w:rsidRDefault="00B81B0C" w:rsidP="00B81B0C">
            <w:pPr>
              <w:jc w:val="both"/>
              <w:rPr>
                <w:lang w:val="ro-RO"/>
              </w:rPr>
            </w:pPr>
            <w:proofErr w:type="spellStart"/>
            <w:r w:rsidRPr="00C5607F">
              <w:t>Valoare</w:t>
            </w:r>
            <w:proofErr w:type="spellEnd"/>
            <w:r w:rsidRPr="00C5607F">
              <w:t xml:space="preserve"> </w:t>
            </w:r>
            <w:proofErr w:type="spellStart"/>
            <w:r w:rsidRPr="00C5607F">
              <w:t>totala</w:t>
            </w:r>
            <w:proofErr w:type="spellEnd"/>
            <w:r w:rsidRPr="00C5607F">
              <w:t xml:space="preserve"> </w:t>
            </w:r>
            <w:proofErr w:type="spellStart"/>
            <w:r w:rsidRPr="00C5607F">
              <w:t>fara</w:t>
            </w:r>
            <w:proofErr w:type="spellEnd"/>
            <w:r w:rsidRPr="00C5607F">
              <w:t xml:space="preserve"> TVA</w:t>
            </w:r>
            <w:r w:rsidR="00523D03">
              <w:t xml:space="preserve"> (Lei)</w:t>
            </w:r>
          </w:p>
        </w:tc>
        <w:tc>
          <w:tcPr>
            <w:tcW w:w="3260" w:type="dxa"/>
          </w:tcPr>
          <w:p w14:paraId="06186B53" w14:textId="77777777" w:rsidR="00B81B0C" w:rsidRDefault="00523D03" w:rsidP="00B81B0C">
            <w:pPr>
              <w:jc w:val="both"/>
              <w:rPr>
                <w:lang w:val="ro-RO"/>
              </w:rPr>
            </w:pPr>
            <w:r>
              <w:rPr>
                <w:lang w:val="ro-RO"/>
              </w:rPr>
              <w:t>Motivatia alegerii</w:t>
            </w:r>
            <w:r w:rsidR="00B81B0C">
              <w:rPr>
                <w:lang w:val="ro-RO"/>
              </w:rPr>
              <w:t xml:space="preserve"> valorii estimate</w:t>
            </w:r>
          </w:p>
        </w:tc>
      </w:tr>
      <w:tr w:rsidR="00B81B0C" w14:paraId="34B02081" w14:textId="77777777" w:rsidTr="00523D03">
        <w:tc>
          <w:tcPr>
            <w:tcW w:w="3414" w:type="dxa"/>
          </w:tcPr>
          <w:p w14:paraId="526A5A41" w14:textId="77777777" w:rsidR="00B81B0C" w:rsidRDefault="00B81B0C" w:rsidP="00BC0561">
            <w:pPr>
              <w:jc w:val="both"/>
              <w:rPr>
                <w:lang w:val="ro-RO"/>
              </w:rPr>
            </w:pPr>
          </w:p>
        </w:tc>
        <w:tc>
          <w:tcPr>
            <w:tcW w:w="1439" w:type="dxa"/>
          </w:tcPr>
          <w:p w14:paraId="55156447" w14:textId="77777777" w:rsidR="00B81B0C" w:rsidRDefault="00B81B0C" w:rsidP="00BC0561">
            <w:pPr>
              <w:jc w:val="both"/>
              <w:rPr>
                <w:lang w:val="ro-RO"/>
              </w:rPr>
            </w:pPr>
          </w:p>
        </w:tc>
        <w:tc>
          <w:tcPr>
            <w:tcW w:w="1041" w:type="dxa"/>
          </w:tcPr>
          <w:p w14:paraId="30B4CA84" w14:textId="77777777" w:rsidR="00B81B0C" w:rsidRDefault="00B81B0C" w:rsidP="00BC0561">
            <w:pPr>
              <w:jc w:val="both"/>
              <w:rPr>
                <w:lang w:val="ro-RO"/>
              </w:rPr>
            </w:pPr>
          </w:p>
        </w:tc>
        <w:tc>
          <w:tcPr>
            <w:tcW w:w="1211" w:type="dxa"/>
          </w:tcPr>
          <w:p w14:paraId="22C9F1D0" w14:textId="77777777" w:rsidR="00B81B0C" w:rsidRDefault="00B81B0C" w:rsidP="00BC0561">
            <w:pPr>
              <w:jc w:val="both"/>
              <w:rPr>
                <w:lang w:val="ro-RO"/>
              </w:rPr>
            </w:pPr>
          </w:p>
        </w:tc>
        <w:tc>
          <w:tcPr>
            <w:tcW w:w="3260" w:type="dxa"/>
          </w:tcPr>
          <w:p w14:paraId="384E7375" w14:textId="77777777" w:rsidR="00B81B0C" w:rsidRDefault="00B81B0C" w:rsidP="00BC0561">
            <w:pPr>
              <w:jc w:val="both"/>
              <w:rPr>
                <w:lang w:val="ro-RO"/>
              </w:rPr>
            </w:pPr>
          </w:p>
        </w:tc>
      </w:tr>
      <w:tr w:rsidR="00B81B0C" w14:paraId="2E52D365" w14:textId="77777777" w:rsidTr="00523D03">
        <w:tc>
          <w:tcPr>
            <w:tcW w:w="3414" w:type="dxa"/>
          </w:tcPr>
          <w:p w14:paraId="63DBB5E6" w14:textId="77777777" w:rsidR="00B81B0C" w:rsidRDefault="00B81B0C" w:rsidP="00BC0561">
            <w:pPr>
              <w:jc w:val="both"/>
              <w:rPr>
                <w:lang w:val="ro-RO"/>
              </w:rPr>
            </w:pPr>
          </w:p>
        </w:tc>
        <w:tc>
          <w:tcPr>
            <w:tcW w:w="1439" w:type="dxa"/>
          </w:tcPr>
          <w:p w14:paraId="7EDE2BDE" w14:textId="77777777" w:rsidR="00B81B0C" w:rsidRDefault="00B81B0C" w:rsidP="00BC0561">
            <w:pPr>
              <w:jc w:val="both"/>
              <w:rPr>
                <w:lang w:val="ro-RO"/>
              </w:rPr>
            </w:pPr>
          </w:p>
        </w:tc>
        <w:tc>
          <w:tcPr>
            <w:tcW w:w="1041" w:type="dxa"/>
          </w:tcPr>
          <w:p w14:paraId="2C45D265" w14:textId="77777777" w:rsidR="00B81B0C" w:rsidRDefault="00B81B0C" w:rsidP="00BC0561">
            <w:pPr>
              <w:jc w:val="both"/>
              <w:rPr>
                <w:lang w:val="ro-RO"/>
              </w:rPr>
            </w:pPr>
          </w:p>
        </w:tc>
        <w:tc>
          <w:tcPr>
            <w:tcW w:w="1211" w:type="dxa"/>
          </w:tcPr>
          <w:p w14:paraId="0DA53227" w14:textId="77777777" w:rsidR="00B81B0C" w:rsidRDefault="00B81B0C" w:rsidP="00BC0561">
            <w:pPr>
              <w:jc w:val="both"/>
              <w:rPr>
                <w:lang w:val="ro-RO"/>
              </w:rPr>
            </w:pPr>
          </w:p>
        </w:tc>
        <w:tc>
          <w:tcPr>
            <w:tcW w:w="3260" w:type="dxa"/>
          </w:tcPr>
          <w:p w14:paraId="1581C442" w14:textId="77777777" w:rsidR="00B81B0C" w:rsidRDefault="00B81B0C" w:rsidP="00BC0561">
            <w:pPr>
              <w:jc w:val="both"/>
              <w:rPr>
                <w:lang w:val="ro-RO"/>
              </w:rPr>
            </w:pPr>
          </w:p>
        </w:tc>
      </w:tr>
      <w:tr w:rsidR="00B81B0C" w14:paraId="08E14185" w14:textId="77777777" w:rsidTr="00523D03">
        <w:tc>
          <w:tcPr>
            <w:tcW w:w="5894" w:type="dxa"/>
            <w:gridSpan w:val="3"/>
          </w:tcPr>
          <w:p w14:paraId="3A84A51B" w14:textId="77777777" w:rsidR="00B81B0C" w:rsidRDefault="00B81B0C" w:rsidP="00BC0561">
            <w:pPr>
              <w:jc w:val="both"/>
              <w:rPr>
                <w:lang w:val="ro-RO"/>
              </w:rPr>
            </w:pPr>
            <w:r>
              <w:rPr>
                <w:lang w:val="ro-RO"/>
              </w:rPr>
              <w:t>Total achizitie</w:t>
            </w:r>
          </w:p>
        </w:tc>
        <w:tc>
          <w:tcPr>
            <w:tcW w:w="1211" w:type="dxa"/>
          </w:tcPr>
          <w:p w14:paraId="0DBEC75E" w14:textId="77777777" w:rsidR="00B81B0C" w:rsidRDefault="00B81B0C" w:rsidP="00BC0561">
            <w:pPr>
              <w:jc w:val="both"/>
              <w:rPr>
                <w:lang w:val="ro-RO"/>
              </w:rPr>
            </w:pPr>
          </w:p>
        </w:tc>
        <w:tc>
          <w:tcPr>
            <w:tcW w:w="3260" w:type="dxa"/>
            <w:tcBorders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6AF30A5B" w14:textId="77777777" w:rsidR="00B81B0C" w:rsidRDefault="00B81B0C" w:rsidP="00BC0561">
            <w:pPr>
              <w:jc w:val="both"/>
              <w:rPr>
                <w:lang w:val="ro-RO"/>
              </w:rPr>
            </w:pPr>
          </w:p>
        </w:tc>
      </w:tr>
    </w:tbl>
    <w:p w14:paraId="449B338E" w14:textId="77777777" w:rsidR="00B81B0C" w:rsidRDefault="00B81B0C" w:rsidP="00BC0561">
      <w:pPr>
        <w:jc w:val="both"/>
        <w:rPr>
          <w:lang w:val="ro-RO"/>
        </w:rPr>
      </w:pPr>
      <w:r>
        <w:rPr>
          <w:lang w:val="ro-RO"/>
        </w:rPr>
        <w:t>Procedura de achizitie aplicata, in conformitate cu O</w:t>
      </w:r>
      <w:r w:rsidR="00786DA6">
        <w:rPr>
          <w:lang w:val="ro-RO"/>
        </w:rPr>
        <w:t>rdinul MFE</w:t>
      </w:r>
      <w:r>
        <w:rPr>
          <w:lang w:val="ro-RO"/>
        </w:rPr>
        <w:t xml:space="preserve"> nr. 1284/2016</w:t>
      </w:r>
      <w:r w:rsidR="00523D03">
        <w:rPr>
          <w:lang w:val="ro-RO"/>
        </w:rPr>
        <w:t>:</w:t>
      </w:r>
    </w:p>
    <w:tbl>
      <w:tblPr>
        <w:tblStyle w:val="TableGrid"/>
        <w:tblW w:w="0" w:type="auto"/>
        <w:tblInd w:w="1975" w:type="dxa"/>
        <w:tblLook w:val="04A0" w:firstRow="1" w:lastRow="0" w:firstColumn="1" w:lastColumn="0" w:noHBand="0" w:noVBand="1"/>
      </w:tblPr>
      <w:tblGrid>
        <w:gridCol w:w="2425"/>
        <w:gridCol w:w="545"/>
      </w:tblGrid>
      <w:tr w:rsidR="00B81B0C" w14:paraId="4CDE0F26" w14:textId="77777777" w:rsidTr="00523D03">
        <w:tc>
          <w:tcPr>
            <w:tcW w:w="2425" w:type="dxa"/>
          </w:tcPr>
          <w:p w14:paraId="111596D2" w14:textId="77777777" w:rsidR="00B81B0C" w:rsidRDefault="00786DA6" w:rsidP="00523D03">
            <w:pPr>
              <w:ind w:left="-22"/>
              <w:jc w:val="both"/>
              <w:rPr>
                <w:lang w:val="ro-RO"/>
              </w:rPr>
            </w:pPr>
            <w:r>
              <w:rPr>
                <w:lang w:val="ro-RO"/>
              </w:rPr>
              <w:t>Achizitie d</w:t>
            </w:r>
            <w:r w:rsidR="00B81B0C">
              <w:rPr>
                <w:lang w:val="ro-RO"/>
              </w:rPr>
              <w:t>irecta</w:t>
            </w:r>
          </w:p>
        </w:tc>
        <w:tc>
          <w:tcPr>
            <w:tcW w:w="545" w:type="dxa"/>
          </w:tcPr>
          <w:p w14:paraId="0447ADAA" w14:textId="77777777" w:rsidR="00B81B0C" w:rsidRDefault="00B81B0C" w:rsidP="00BC0561">
            <w:pPr>
              <w:jc w:val="both"/>
              <w:rPr>
                <w:lang w:val="ro-RO"/>
              </w:rPr>
            </w:pPr>
          </w:p>
        </w:tc>
      </w:tr>
      <w:tr w:rsidR="00B81B0C" w14:paraId="474F82E7" w14:textId="77777777" w:rsidTr="00523D03">
        <w:tc>
          <w:tcPr>
            <w:tcW w:w="2425" w:type="dxa"/>
          </w:tcPr>
          <w:p w14:paraId="7DF80E13" w14:textId="77777777" w:rsidR="00B81B0C" w:rsidRDefault="00786DA6" w:rsidP="00BC0561">
            <w:pPr>
              <w:jc w:val="both"/>
              <w:rPr>
                <w:lang w:val="ro-RO"/>
              </w:rPr>
            </w:pPr>
            <w:r>
              <w:rPr>
                <w:lang w:val="ro-RO"/>
              </w:rPr>
              <w:t>Procedura c</w:t>
            </w:r>
            <w:r w:rsidR="00B81B0C">
              <w:rPr>
                <w:lang w:val="ro-RO"/>
              </w:rPr>
              <w:t>ompetitiva</w:t>
            </w:r>
          </w:p>
        </w:tc>
        <w:tc>
          <w:tcPr>
            <w:tcW w:w="545" w:type="dxa"/>
          </w:tcPr>
          <w:p w14:paraId="3040F6F9" w14:textId="77777777" w:rsidR="00B81B0C" w:rsidRDefault="00B81B0C" w:rsidP="00BC0561">
            <w:pPr>
              <w:jc w:val="both"/>
              <w:rPr>
                <w:lang w:val="ro-RO"/>
              </w:rPr>
            </w:pPr>
          </w:p>
        </w:tc>
      </w:tr>
    </w:tbl>
    <w:p w14:paraId="505DA698" w14:textId="77777777" w:rsidR="00B81B0C" w:rsidRDefault="00B81B0C" w:rsidP="00BC0561">
      <w:pPr>
        <w:jc w:val="both"/>
        <w:rPr>
          <w:lang w:val="ro-RO"/>
        </w:rPr>
      </w:pPr>
    </w:p>
    <w:p w14:paraId="33CCE46B" w14:textId="77777777" w:rsidR="00523D03" w:rsidRDefault="00523D03" w:rsidP="00BC0561">
      <w:pPr>
        <w:jc w:val="both"/>
        <w:rPr>
          <w:lang w:val="ro-RO"/>
        </w:rPr>
      </w:pP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  <w:t>Semnatura,</w:t>
      </w:r>
    </w:p>
    <w:p w14:paraId="5663B67C" w14:textId="77777777" w:rsidR="00523D03" w:rsidRPr="0002632C" w:rsidRDefault="00523D03" w:rsidP="00BC0561">
      <w:pPr>
        <w:jc w:val="both"/>
        <w:rPr>
          <w:lang w:val="ro-RO"/>
        </w:rPr>
      </w:pP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  <w:t>(se semneaza electronic de catre reprezentantul legal)</w:t>
      </w:r>
    </w:p>
    <w:sectPr w:rsidR="00523D03" w:rsidRPr="0002632C" w:rsidSect="0080786E">
      <w:headerReference w:type="default" r:id="rId11"/>
      <w:pgSz w:w="12240" w:h="15840"/>
      <w:pgMar w:top="1260" w:right="630" w:bottom="63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CF134E" w14:textId="77777777" w:rsidR="00C91E0E" w:rsidRDefault="00C91E0E" w:rsidP="002F4E20">
      <w:pPr>
        <w:spacing w:after="0" w:line="240" w:lineRule="auto"/>
      </w:pPr>
      <w:r>
        <w:separator/>
      </w:r>
    </w:p>
  </w:endnote>
  <w:endnote w:type="continuationSeparator" w:id="0">
    <w:p w14:paraId="6245A002" w14:textId="77777777" w:rsidR="00C91E0E" w:rsidRDefault="00C91E0E" w:rsidP="002F4E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DC82B4" w14:textId="77777777" w:rsidR="00C91E0E" w:rsidRDefault="00C91E0E" w:rsidP="002F4E20">
      <w:pPr>
        <w:spacing w:after="0" w:line="240" w:lineRule="auto"/>
      </w:pPr>
      <w:r>
        <w:separator/>
      </w:r>
    </w:p>
  </w:footnote>
  <w:footnote w:type="continuationSeparator" w:id="0">
    <w:p w14:paraId="5FF5CDDF" w14:textId="77777777" w:rsidR="00C91E0E" w:rsidRDefault="00C91E0E" w:rsidP="002F4E20">
      <w:pPr>
        <w:spacing w:after="0" w:line="240" w:lineRule="auto"/>
      </w:pPr>
      <w:r>
        <w:continuationSeparator/>
      </w:r>
    </w:p>
  </w:footnote>
  <w:footnote w:id="1">
    <w:p w14:paraId="666227E4" w14:textId="77777777" w:rsidR="00164430" w:rsidRPr="00164430" w:rsidRDefault="00164430">
      <w:pPr>
        <w:pStyle w:val="FootnoteText"/>
        <w:rPr>
          <w:lang w:val="ro-RO"/>
        </w:rPr>
      </w:pPr>
      <w:r w:rsidRPr="00164430">
        <w:rPr>
          <w:rStyle w:val="FootnoteReference"/>
          <w:lang w:val="ro-RO"/>
        </w:rPr>
        <w:footnoteRef/>
      </w:r>
      <w:r w:rsidRPr="00164430">
        <w:rPr>
          <w:lang w:val="ro-RO"/>
        </w:rPr>
        <w:t xml:space="preserve"> Asa cum este definita in Cererea de finantare</w:t>
      </w:r>
    </w:p>
  </w:footnote>
  <w:footnote w:id="2">
    <w:p w14:paraId="5EA14BEA" w14:textId="77777777" w:rsidR="00164430" w:rsidRPr="00164430" w:rsidRDefault="00164430">
      <w:pPr>
        <w:pStyle w:val="FootnoteText"/>
        <w:rPr>
          <w:lang w:val="ro-RO"/>
        </w:rPr>
      </w:pPr>
      <w:r w:rsidRPr="00164430">
        <w:rPr>
          <w:rStyle w:val="FootnoteReference"/>
          <w:lang w:val="ro-RO"/>
        </w:rPr>
        <w:footnoteRef/>
      </w:r>
      <w:r w:rsidRPr="00164430">
        <w:rPr>
          <w:lang w:val="ro-RO"/>
        </w:rPr>
        <w:t xml:space="preserve"> Asa </w:t>
      </w:r>
      <w:r w:rsidRPr="00164430">
        <w:rPr>
          <w:lang w:val="ro-RO"/>
        </w:rPr>
        <w:t>cum este definit in Cerea de finantare</w:t>
      </w:r>
    </w:p>
  </w:footnote>
  <w:footnote w:id="3">
    <w:p w14:paraId="6CEA3409" w14:textId="77777777" w:rsidR="00164430" w:rsidRPr="00164430" w:rsidRDefault="00164430" w:rsidP="00164430">
      <w:pPr>
        <w:pStyle w:val="FootnoteText"/>
        <w:rPr>
          <w:lang w:val="ro-RO"/>
        </w:rPr>
      </w:pPr>
      <w:r w:rsidRPr="00164430">
        <w:rPr>
          <w:rStyle w:val="FootnoteReference"/>
          <w:lang w:val="ro-RO"/>
        </w:rPr>
        <w:footnoteRef/>
      </w:r>
      <w:r w:rsidRPr="00164430">
        <w:rPr>
          <w:lang w:val="ro-RO"/>
        </w:rPr>
        <w:t xml:space="preserve"> </w:t>
      </w:r>
      <w:r w:rsidR="0080786E">
        <w:rPr>
          <w:lang w:val="ro-RO"/>
        </w:rPr>
        <w:t>I</w:t>
      </w:r>
      <w:r w:rsidRPr="00164430">
        <w:rPr>
          <w:lang w:val="ro-RO"/>
        </w:rPr>
        <w:t xml:space="preserve">nformaţiile rezultate din cercetarea ofertelor din piaţă </w:t>
      </w:r>
      <w:r w:rsidRPr="00164430">
        <w:rPr>
          <w:lang w:val="ro-RO"/>
        </w:rPr>
        <w:t>(oferte transmise de potentiali furnizori, cataloage de produse, magazine online, studii de piata, contracte anterioare recente similare etc.).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FB5072" w14:textId="3FE8438E" w:rsidR="00D43A5B" w:rsidRDefault="00D43A5B" w:rsidP="00D43A5B">
    <w:pPr>
      <w:pStyle w:val="Footer"/>
      <w:shd w:val="clear" w:color="auto" w:fill="BDD6EE" w:themeFill="accent5" w:themeFillTint="66"/>
      <w:tabs>
        <w:tab w:val="center" w:pos="4961"/>
      </w:tabs>
      <w:ind w:firstLine="720"/>
      <w:rPr>
        <w:rFonts w:ascii="Trebuchet MS" w:eastAsia="Times New Roman" w:hAnsi="Trebuchet MS" w:cs="Times New Roman"/>
        <w:b/>
        <w:i/>
      </w:rPr>
    </w:pPr>
    <w:r>
      <w:rPr>
        <w:b/>
        <w:sz w:val="20"/>
      </w:rPr>
      <w:tab/>
    </w:r>
    <w:r w:rsidR="00F4152A" w:rsidRPr="00582D12">
      <w:rPr>
        <w:i/>
        <w:noProof/>
      </w:rPr>
      <w:drawing>
        <wp:anchor distT="0" distB="0" distL="114300" distR="114300" simplePos="0" relativeHeight="251659264" behindDoc="0" locked="0" layoutInCell="1" allowOverlap="1" wp14:anchorId="671FEE99" wp14:editId="4F115120">
          <wp:simplePos x="0" y="0"/>
          <wp:positionH relativeFrom="margin">
            <wp:posOffset>-196215</wp:posOffset>
          </wp:positionH>
          <wp:positionV relativeFrom="paragraph">
            <wp:posOffset>-219710</wp:posOffset>
          </wp:positionV>
          <wp:extent cx="635000" cy="634365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5000" cy="6343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proofErr w:type="spellStart"/>
    <w:r w:rsidR="00A155DE" w:rsidRPr="00582D12">
      <w:rPr>
        <w:b/>
        <w:i/>
        <w:sz w:val="20"/>
      </w:rPr>
      <w:t>Ghidul</w:t>
    </w:r>
    <w:proofErr w:type="spellEnd"/>
    <w:r w:rsidR="00A155DE" w:rsidRPr="00582D12">
      <w:rPr>
        <w:b/>
        <w:i/>
        <w:sz w:val="20"/>
      </w:rPr>
      <w:t xml:space="preserve"> </w:t>
    </w:r>
    <w:proofErr w:type="spellStart"/>
    <w:r w:rsidR="00A155DE" w:rsidRPr="00582D12">
      <w:rPr>
        <w:b/>
        <w:i/>
        <w:sz w:val="20"/>
      </w:rPr>
      <w:t>solicitantului</w:t>
    </w:r>
    <w:proofErr w:type="spellEnd"/>
    <w:r w:rsidR="00A155DE" w:rsidRPr="00582D12">
      <w:rPr>
        <w:b/>
        <w:i/>
        <w:sz w:val="20"/>
      </w:rPr>
      <w:t xml:space="preserve"> - 622.B.2. Centre de </w:t>
    </w:r>
    <w:proofErr w:type="spellStart"/>
    <w:r w:rsidR="00A155DE" w:rsidRPr="00582D12">
      <w:rPr>
        <w:b/>
        <w:i/>
        <w:sz w:val="20"/>
      </w:rPr>
      <w:t>educație</w:t>
    </w:r>
    <w:proofErr w:type="spellEnd"/>
    <w:r w:rsidR="00A155DE" w:rsidRPr="00582D12">
      <w:rPr>
        <w:b/>
        <w:i/>
        <w:sz w:val="20"/>
      </w:rPr>
      <w:t xml:space="preserve"> </w:t>
    </w:r>
    <w:proofErr w:type="spellStart"/>
    <w:r w:rsidR="00A155DE" w:rsidRPr="00582D12">
      <w:rPr>
        <w:b/>
        <w:i/>
        <w:sz w:val="20"/>
      </w:rPr>
      <w:t>pentru</w:t>
    </w:r>
    <w:proofErr w:type="spellEnd"/>
    <w:r w:rsidR="00A155DE" w:rsidRPr="00582D12">
      <w:rPr>
        <w:b/>
        <w:i/>
        <w:sz w:val="20"/>
      </w:rPr>
      <w:t xml:space="preserve"> </w:t>
    </w:r>
    <w:proofErr w:type="spellStart"/>
    <w:r w:rsidR="00A155DE" w:rsidRPr="00582D12">
      <w:rPr>
        <w:b/>
        <w:i/>
        <w:sz w:val="20"/>
      </w:rPr>
      <w:t>elevi</w:t>
    </w:r>
    <w:proofErr w:type="spellEnd"/>
    <w:r w:rsidR="00A155DE" w:rsidRPr="00582D12">
      <w:rPr>
        <w:b/>
        <w:i/>
        <w:sz w:val="20"/>
      </w:rPr>
      <w:t xml:space="preserve"> </w:t>
    </w:r>
    <w:proofErr w:type="spellStart"/>
    <w:r w:rsidR="00A155DE" w:rsidRPr="00582D12">
      <w:rPr>
        <w:b/>
        <w:i/>
        <w:sz w:val="20"/>
      </w:rPr>
      <w:t>în</w:t>
    </w:r>
    <w:proofErr w:type="spellEnd"/>
    <w:r w:rsidR="00A155DE" w:rsidRPr="00582D12">
      <w:rPr>
        <w:b/>
        <w:i/>
        <w:sz w:val="20"/>
      </w:rPr>
      <w:t xml:space="preserve"> </w:t>
    </w:r>
    <w:proofErr w:type="spellStart"/>
    <w:r w:rsidR="00A155DE" w:rsidRPr="00582D12">
      <w:rPr>
        <w:b/>
        <w:i/>
        <w:sz w:val="20"/>
      </w:rPr>
      <w:t>domenii</w:t>
    </w:r>
    <w:proofErr w:type="spellEnd"/>
    <w:r w:rsidR="00A155DE" w:rsidRPr="00582D12">
      <w:rPr>
        <w:b/>
        <w:i/>
        <w:sz w:val="20"/>
      </w:rPr>
      <w:t xml:space="preserve"> cu impact RIS3</w:t>
    </w:r>
    <w:r w:rsidR="006F1406">
      <w:rPr>
        <w:b/>
        <w:sz w:val="20"/>
      </w:rPr>
      <w:t xml:space="preserve"> </w:t>
    </w:r>
    <w:r>
      <w:rPr>
        <w:b/>
        <w:i/>
      </w:rPr>
      <w:t xml:space="preserve"> </w:t>
    </w:r>
  </w:p>
  <w:p w14:paraId="254A064C" w14:textId="77777777" w:rsidR="00D43A5B" w:rsidRDefault="00D43A5B" w:rsidP="00D43A5B">
    <w:pPr>
      <w:pStyle w:val="BodyText"/>
      <w:tabs>
        <w:tab w:val="left" w:pos="8481"/>
      </w:tabs>
      <w:spacing w:line="12" w:lineRule="auto"/>
      <w:rPr>
        <w:b w:val="0"/>
        <w:sz w:val="20"/>
      </w:rPr>
    </w:pPr>
  </w:p>
  <w:p w14:paraId="23E06621" w14:textId="77777777" w:rsidR="00DC1CA7" w:rsidRPr="00D43A5B" w:rsidRDefault="00DC1CA7" w:rsidP="00D43A5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014083"/>
    <w:multiLevelType w:val="hybridMultilevel"/>
    <w:tmpl w:val="2368C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12128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C0561"/>
    <w:rsid w:val="0002632C"/>
    <w:rsid w:val="00044624"/>
    <w:rsid w:val="00164430"/>
    <w:rsid w:val="002F4E20"/>
    <w:rsid w:val="00486684"/>
    <w:rsid w:val="00523D03"/>
    <w:rsid w:val="00546DF9"/>
    <w:rsid w:val="00582D12"/>
    <w:rsid w:val="005F0648"/>
    <w:rsid w:val="006F1406"/>
    <w:rsid w:val="00786DA6"/>
    <w:rsid w:val="0080786E"/>
    <w:rsid w:val="0081154B"/>
    <w:rsid w:val="008830A7"/>
    <w:rsid w:val="00A0472F"/>
    <w:rsid w:val="00A155DE"/>
    <w:rsid w:val="00B81B0C"/>
    <w:rsid w:val="00B97668"/>
    <w:rsid w:val="00BC0561"/>
    <w:rsid w:val="00BF1503"/>
    <w:rsid w:val="00C91E0E"/>
    <w:rsid w:val="00D43A5B"/>
    <w:rsid w:val="00D66582"/>
    <w:rsid w:val="00DC1CA7"/>
    <w:rsid w:val="00ED1760"/>
    <w:rsid w:val="00F4152A"/>
    <w:rsid w:val="00F525A7"/>
    <w:rsid w:val="20CF8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51DCF03B"/>
  <w15:docId w15:val="{80173B91-5AC8-4A96-8180-8D71DD19A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55D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46D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6DF9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0263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F4E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F4E20"/>
  </w:style>
  <w:style w:type="paragraph" w:styleId="Footer">
    <w:name w:val="footer"/>
    <w:basedOn w:val="Normal"/>
    <w:link w:val="FooterChar"/>
    <w:uiPriority w:val="99"/>
    <w:unhideWhenUsed/>
    <w:rsid w:val="002F4E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F4E20"/>
  </w:style>
  <w:style w:type="paragraph" w:styleId="ListParagraph">
    <w:name w:val="List Paragraph"/>
    <w:basedOn w:val="Normal"/>
    <w:uiPriority w:val="34"/>
    <w:qFormat/>
    <w:rsid w:val="00B97668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16443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6443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64430"/>
    <w:rPr>
      <w:vertAlign w:val="superscript"/>
    </w:rPr>
  </w:style>
  <w:style w:type="paragraph" w:styleId="BodyText">
    <w:name w:val="Body Text"/>
    <w:basedOn w:val="Normal"/>
    <w:link w:val="BodyTextChar"/>
    <w:uiPriority w:val="1"/>
    <w:semiHidden/>
    <w:unhideWhenUsed/>
    <w:qFormat/>
    <w:rsid w:val="00D43A5B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b/>
      <w:bCs/>
      <w:sz w:val="18"/>
      <w:szCs w:val="18"/>
      <w:lang w:val="ro-RO" w:eastAsia="ro-RO" w:bidi="ro-RO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D43A5B"/>
    <w:rPr>
      <w:rFonts w:ascii="Calibri" w:eastAsia="Calibri" w:hAnsi="Calibri" w:cs="Calibri"/>
      <w:b/>
      <w:bCs/>
      <w:sz w:val="18"/>
      <w:szCs w:val="18"/>
      <w:lang w:val="ro-RO" w:eastAsia="ro-RO" w:bidi="ro-RO"/>
    </w:rPr>
  </w:style>
  <w:style w:type="paragraph" w:styleId="Revision">
    <w:name w:val="Revision"/>
    <w:hidden/>
    <w:uiPriority w:val="99"/>
    <w:semiHidden/>
    <w:rsid w:val="00582D1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678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0d65882-afcc-44e0-9f9d-a3a19484025c">
      <Terms xmlns="http://schemas.microsoft.com/office/infopath/2007/PartnerControls"/>
    </lcf76f155ced4ddcb4097134ff3c332f>
    <TaxCatchAll xmlns="7dad44aa-71bc-4b74-b805-970d02198ae5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E6CA63DEF4CF4EB6428DE5B0E6FD77" ma:contentTypeVersion="10" ma:contentTypeDescription="Create a new document." ma:contentTypeScope="" ma:versionID="efc04d3df4d40170d978eed3edcf8ddf">
  <xsd:schema xmlns:xsd="http://www.w3.org/2001/XMLSchema" xmlns:xs="http://www.w3.org/2001/XMLSchema" xmlns:p="http://schemas.microsoft.com/office/2006/metadata/properties" xmlns:ns2="b0d65882-afcc-44e0-9f9d-a3a19484025c" xmlns:ns3="7dad44aa-71bc-4b74-b805-970d02198ae5" targetNamespace="http://schemas.microsoft.com/office/2006/metadata/properties" ma:root="true" ma:fieldsID="b3cae839870e6df2c738faa1b1870e9e" ns2:_="" ns3:_="">
    <xsd:import namespace="b0d65882-afcc-44e0-9f9d-a3a19484025c"/>
    <xsd:import namespace="7dad44aa-71bc-4b74-b805-970d02198a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d65882-afcc-44e0-9f9d-a3a1948402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428cf4ff-ab5b-4139-ad2b-711e8c48f5c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ad44aa-71bc-4b74-b805-970d02198ae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266412b-036c-4e80-b576-9adb0f20cf5f}" ma:internalName="TaxCatchAll" ma:showField="CatchAllData" ma:web="7dad44aa-71bc-4b74-b805-970d02198a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2DC4558-26A2-49AC-950A-63020741D29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88726A0-04E6-4A57-A672-89CB71BF3576}">
  <ds:schemaRefs>
    <ds:schemaRef ds:uri="http://schemas.microsoft.com/office/2006/metadata/properties"/>
    <ds:schemaRef ds:uri="http://schemas.microsoft.com/office/infopath/2007/PartnerControls"/>
    <ds:schemaRef ds:uri="b0d65882-afcc-44e0-9f9d-a3a19484025c"/>
    <ds:schemaRef ds:uri="7dad44aa-71bc-4b74-b805-970d02198ae5"/>
  </ds:schemaRefs>
</ds:datastoreItem>
</file>

<file path=customXml/itemProps3.xml><?xml version="1.0" encoding="utf-8"?>
<ds:datastoreItem xmlns:ds="http://schemas.openxmlformats.org/officeDocument/2006/customXml" ds:itemID="{B85FE48B-3A86-4549-95E1-E2D2240784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d65882-afcc-44e0-9f9d-a3a19484025c"/>
    <ds:schemaRef ds:uri="7dad44aa-71bc-4b74-b805-970d02198a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0F937FF-DD27-4EB2-9B78-8F5D1B66715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158</Words>
  <Characters>905</Characters>
  <Application>Microsoft Office Word</Application>
  <DocSecurity>0</DocSecurity>
  <Lines>7</Lines>
  <Paragraphs>2</Paragraphs>
  <ScaleCrop>false</ScaleCrop>
  <Company/>
  <LinksUpToDate>false</LinksUpToDate>
  <CharactersWithSpaces>1061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Cristian Otgon</cp:lastModifiedBy>
  <cp:revision>5</cp:revision>
  <dcterms:created xsi:type="dcterms:W3CDTF">2022-12-06T08:03:00Z</dcterms:created>
  <dcterms:modified xsi:type="dcterms:W3CDTF">2023-05-31T12:44:00Z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0x0101005BE6CA63DEF4CF4EB6428DE5B0E6FD77</vt:lpwstr>
  </property>
  <property fmtid="{D5CDD505-2E9C-101B-9397-08002B2CF9AE}" pid="3" name="MediaServiceImageTags">
    <vt:lpwstr/>
  </property>
</Properties>
</file>